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294" w:tblpY="677"/>
        <w:tblW w:w="15303" w:type="dxa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1110"/>
        <w:gridCol w:w="2263"/>
        <w:gridCol w:w="1512"/>
        <w:gridCol w:w="1247"/>
        <w:gridCol w:w="1529"/>
        <w:gridCol w:w="1268"/>
      </w:tblGrid>
      <w:tr w:rsidR="0062761C" w:rsidRPr="000B4F9D" w:rsidTr="001806AE">
        <w:trPr>
          <w:trHeight w:val="1065"/>
        </w:trPr>
        <w:tc>
          <w:tcPr>
            <w:tcW w:w="15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C" w:rsidRPr="00042F77" w:rsidRDefault="000055AC" w:rsidP="00042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F77">
              <w:rPr>
                <w:rFonts w:ascii="Times New Roman" w:hAnsi="Times New Roman" w:cs="Times New Roman"/>
                <w:b/>
              </w:rPr>
              <w:t>Извещение</w:t>
            </w:r>
          </w:p>
          <w:p w:rsidR="000055AC" w:rsidRDefault="000055AC" w:rsidP="00743C1A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«Комитет по управлению муниципальным имуществом администрации муниципального образования городского округа «Сыктывкар» ин</w:t>
            </w:r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формирует о проведении </w:t>
            </w:r>
            <w:r w:rsidR="0045618B">
              <w:rPr>
                <w:rFonts w:ascii="Times New Roman" w:hAnsi="Times New Roman" w:cs="Times New Roman"/>
                <w:sz w:val="20"/>
                <w:szCs w:val="20"/>
              </w:rPr>
              <w:t xml:space="preserve">повторного </w:t>
            </w:r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открытой формой подачи предложений о цене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3BAC"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на право заключения договора аренды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743C1A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участк</w:t>
            </w:r>
            <w:r w:rsidR="00743C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7413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нижеприведенной таблице:</w:t>
            </w:r>
          </w:p>
        </w:tc>
      </w:tr>
      <w:tr w:rsidR="00F14A7A" w:rsidRPr="000B4F9D" w:rsidTr="001806AE">
        <w:trPr>
          <w:trHeight w:val="10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земельного участка</w:t>
            </w:r>
            <w:r w:rsidR="00BA7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разрешенное использование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Площадь, </w:t>
            </w:r>
            <w:proofErr w:type="spellStart"/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1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постановления администрации</w:t>
            </w:r>
          </w:p>
          <w:p w:rsidR="00C2357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МО ГО «Сыктывкар»</w:t>
            </w:r>
          </w:p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проведении торгов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2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Начальная цена </w:t>
            </w:r>
            <w:r w:rsidR="00713B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размере ежегодной арендной платы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0055AC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учета НДС)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 аукциона</w:t>
            </w:r>
            <w:r w:rsidR="008E5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3 % от начальной цены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8E5EA2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задатка для участия в аукционе</w:t>
            </w:r>
            <w:r w:rsidR="008E5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20 % от начальной цены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8E5EA2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F737F3" w:rsidRDefault="000055AC" w:rsidP="00DB0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проведения аукциона</w:t>
            </w:r>
          </w:p>
        </w:tc>
      </w:tr>
      <w:tr w:rsidR="00F14A7A" w:rsidRPr="000B4F9D" w:rsidTr="00EF0380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380" w:rsidRPr="00F737F3" w:rsidRDefault="00EF0380" w:rsidP="00EF0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380" w:rsidRPr="000C7D05" w:rsidRDefault="00EF0380" w:rsidP="00456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05"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</w:t>
            </w:r>
            <w:proofErr w:type="spellStart"/>
            <w:r w:rsidR="0045618B">
              <w:rPr>
                <w:rFonts w:ascii="Times New Roman" w:hAnsi="Times New Roman" w:cs="Times New Roman"/>
                <w:sz w:val="20"/>
                <w:szCs w:val="20"/>
              </w:rPr>
              <w:t>Ухтинское</w:t>
            </w:r>
            <w:proofErr w:type="spellEnd"/>
            <w:r w:rsidR="0045618B">
              <w:rPr>
                <w:rFonts w:ascii="Times New Roman" w:hAnsi="Times New Roman" w:cs="Times New Roman"/>
                <w:sz w:val="20"/>
                <w:szCs w:val="20"/>
              </w:rPr>
              <w:t xml:space="preserve"> шоссе, 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997" w:rsidRPr="000C7D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5618B">
              <w:rPr>
                <w:rFonts w:ascii="Times New Roman" w:hAnsi="Times New Roman" w:cs="Times New Roman"/>
                <w:sz w:val="20"/>
                <w:szCs w:val="20"/>
              </w:rPr>
              <w:t>складские площадки</w:t>
            </w:r>
            <w:r w:rsidR="00071D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380" w:rsidRPr="006C216C" w:rsidRDefault="00EF0380" w:rsidP="00743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16C">
              <w:rPr>
                <w:rFonts w:ascii="Times New Roman" w:hAnsi="Times New Roman" w:cs="Times New Roman"/>
                <w:sz w:val="20"/>
                <w:szCs w:val="20"/>
              </w:rPr>
              <w:t>11:05:0</w:t>
            </w:r>
            <w:r w:rsidR="00743C1A">
              <w:rPr>
                <w:rFonts w:ascii="Times New Roman" w:hAnsi="Times New Roman" w:cs="Times New Roman"/>
                <w:sz w:val="20"/>
                <w:szCs w:val="20"/>
              </w:rPr>
              <w:t>105013</w:t>
            </w:r>
            <w:r w:rsidRPr="006C21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43C1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380" w:rsidRPr="006C216C" w:rsidRDefault="00743C1A" w:rsidP="00743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380" w:rsidRDefault="00743C1A" w:rsidP="00456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61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.10.2022</w:t>
            </w:r>
            <w:r w:rsidR="00EF038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10/3</w:t>
            </w:r>
            <w:r w:rsidR="0045618B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380" w:rsidRDefault="0045618B" w:rsidP="00EF0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252 245,15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0" w:rsidRPr="00BF6997" w:rsidRDefault="0045618B" w:rsidP="0045618B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7 567,00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0" w:rsidRPr="00D82231" w:rsidRDefault="0045618B" w:rsidP="004561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50 449,03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0" w:rsidRDefault="00EF0380" w:rsidP="00456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4561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1498" w:rsidRPr="000B4F9D" w:rsidTr="001806AE">
        <w:trPr>
          <w:trHeight w:val="315"/>
        </w:trPr>
        <w:tc>
          <w:tcPr>
            <w:tcW w:w="153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1498" w:rsidRDefault="00201498" w:rsidP="0020149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01498" w:rsidRPr="00743C1A" w:rsidRDefault="00201498" w:rsidP="0020149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Дата проведения аукциона: </w:t>
            </w:r>
            <w:r w:rsidR="00743C1A" w:rsidRPr="00743C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</w:t>
            </w:r>
            <w:r w:rsidR="004561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  <w:r w:rsidR="00743C1A" w:rsidRPr="00743C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.12.2022</w:t>
            </w:r>
            <w:r w:rsidRPr="00743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.</w:t>
            </w:r>
          </w:p>
          <w:p w:rsidR="00201498" w:rsidRPr="0062761C" w:rsidRDefault="00201498" w:rsidP="0020149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76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есто проведения аукциона:</w:t>
            </w:r>
            <w:r w:rsidRPr="0062761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ar-SA"/>
              </w:rPr>
              <w:t xml:space="preserve"> 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 Сыктывкар, ул. Бабушкина, д.22, кабинет № 317.</w:t>
            </w:r>
          </w:p>
          <w:p w:rsidR="00201498" w:rsidRPr="0062761C" w:rsidRDefault="00201498" w:rsidP="0020149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Дата и время начала приема заявок на участие в аукционе: </w:t>
            </w:r>
            <w:r w:rsidR="00743C1A" w:rsidRPr="00743C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="004561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  <w:r w:rsidR="00743C1A" w:rsidRPr="00743C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.10.2022</w:t>
            </w:r>
            <w:r w:rsidRPr="006276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,  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 рабочим дням </w:t>
            </w:r>
            <w:r w:rsidRPr="006276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 9 час. 00 мин.  до 17 час. 00 мин., по пятницам с 9 час. 00 мин. до 16 час. 45 мин.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обеденный перерыв с 12 час. 30 мин. </w:t>
            </w:r>
            <w:proofErr w:type="gramStart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</w:t>
            </w:r>
            <w:proofErr w:type="gramEnd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13 час. 30 мин. (время московское).</w:t>
            </w:r>
          </w:p>
          <w:p w:rsidR="00201498" w:rsidRPr="0062761C" w:rsidRDefault="00201498" w:rsidP="0020149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Адрес места приема заявок на участие в аукционе: г. Сыктывкар, ул. Бабушкина, д. 22, кабинет № 528, тел. (8212) 44-21-20,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294-213, телефон/факс: 8 (8212) 21-40-64. </w:t>
            </w:r>
          </w:p>
          <w:p w:rsidR="00201498" w:rsidRPr="0062761C" w:rsidRDefault="00201498" w:rsidP="0020149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заявок производится специалистами Комитета на 1 этаже (пост охраны) здания администрации города Сыктывкара (адрес: 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 Сыктывкар,  ул. Бабушкина, д. 22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:rsidR="00201498" w:rsidRPr="0062761C" w:rsidRDefault="00201498" w:rsidP="002014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Дополнительно информируем, в случае невозможности дозвониться до специалистов Вы можете свои контактные данные направить на адрес электронной почты </w:t>
            </w:r>
            <w:hyperlink r:id="rId5" w:history="1">
              <w:r w:rsidRPr="0062761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Paraskivoy-AV@syktyvkar.komi.com</w:t>
              </w:r>
            </w:hyperlink>
            <w:r w:rsidRPr="0062761C"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</w:rPr>
              <w:t xml:space="preserve">, </w:t>
            </w:r>
            <w:hyperlink r:id="rId6" w:history="1">
              <w:r w:rsidRPr="0062761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Kasyanova-EY@syktyvkar.komi.com</w:t>
              </w:r>
            </w:hyperlink>
            <w:r w:rsidRPr="0062761C"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</w:rPr>
              <w:t xml:space="preserve">  </w:t>
            </w:r>
            <w:r w:rsidRPr="0062761C">
              <w:rPr>
                <w:rFonts w:ascii="Times New Roman" w:hAnsi="Times New Roman" w:cs="Times New Roman"/>
                <w:sz w:val="18"/>
                <w:szCs w:val="18"/>
              </w:rPr>
              <w:t xml:space="preserve">для обратной связи.  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Осмотр предмета аукциона осуществляется заявителями самостоятельно.</w:t>
            </w:r>
          </w:p>
          <w:p w:rsidR="00201498" w:rsidRPr="0062761C" w:rsidRDefault="00201498" w:rsidP="0020149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Дата и время окончания приема заявок на участие в аукционе</w:t>
            </w:r>
            <w:r w:rsidRPr="006276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:</w:t>
            </w:r>
            <w:r w:rsidR="00F14A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4561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05.12</w:t>
            </w:r>
            <w:r w:rsidR="00743C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.2022</w:t>
            </w:r>
            <w:r w:rsidRPr="006276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до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17:00 час. Дата и время определения участников аукциона: </w:t>
            </w:r>
            <w:r w:rsidR="0045618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07.12</w:t>
            </w:r>
            <w:bookmarkStart w:id="0" w:name="_GoBack"/>
            <w:bookmarkEnd w:id="0"/>
            <w:r w:rsidR="00743C1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.2022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начало в  12:00 час.</w:t>
            </w:r>
          </w:p>
          <w:p w:rsidR="00201498" w:rsidRPr="0062761C" w:rsidRDefault="00201498" w:rsidP="002014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Обращаем внимание на то, что прием заявок и аукцион будут проводиться с соблюдением ограничительных мер, связанных с распространением </w:t>
            </w:r>
            <w:proofErr w:type="spellStart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коронавирусной</w:t>
            </w:r>
            <w:proofErr w:type="spellEnd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инфекции на территории МО ГО «Сыктывкар», в том числе по численности участников с учетом соблюдения социальной дистанции. Претендентам при подаче заявки и участникам аукциона необходимо иметь средства индивидуальной защиты (маски, перчатки).</w:t>
            </w:r>
          </w:p>
          <w:p w:rsidR="00201498" w:rsidRPr="00042F77" w:rsidRDefault="00201498" w:rsidP="0020149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Полный и подробный текст извещения о проведении аукциона на право заключения договора аренды указанных земельных участках, а также аукционная документация с формой заявки и проектом договора аренды земельного участка размещены 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val="x-none" w:eastAsia="ru-RU"/>
              </w:rPr>
              <w:t xml:space="preserve"> на официальн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ом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val="x-none" w:eastAsia="ru-RU"/>
              </w:rPr>
              <w:t xml:space="preserve"> сайт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val="x-none" w:eastAsia="ru-RU"/>
              </w:rPr>
              <w:t xml:space="preserve"> Российской Федерации для размещения информации о проведении торгов </w:t>
            </w:r>
            <w:hyperlink r:id="rId7" w:history="1">
              <w:r w:rsidRPr="0062761C">
                <w:rPr>
                  <w:rFonts w:ascii="Times New Roman" w:eastAsia="Times New Roman" w:hAnsi="Times New Roman" w:cs="Times New Roman"/>
                  <w:sz w:val="18"/>
                  <w:szCs w:val="18"/>
                  <w:lang w:eastAsia="ar-SA"/>
                </w:rPr>
                <w:t>http://new.torgi.gov.ru/</w:t>
              </w:r>
            </w:hyperlink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(ГИС Торги), ИНН Продавца 1101482360), официальном сайте 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МО ГО «Сыктывкар» (в разделе - Комитет</w:t>
            </w:r>
            <w:proofErr w:type="gramEnd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управлению муниципальным имуществом/ Аукционы (земельные участки), а также главная страница сайта / Аукционы по земельным участкам 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val="x-none" w:eastAsia="ru-RU"/>
              </w:rPr>
              <w:t xml:space="preserve">- </w:t>
            </w:r>
            <w:proofErr w:type="spellStart"/>
            <w:r w:rsidRPr="0062761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сыктывкар</w:t>
            </w:r>
            <w:proofErr w:type="gramStart"/>
            <w:r w:rsidRPr="0062761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62761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ф</w:t>
            </w:r>
            <w:proofErr w:type="spellEnd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».</w:t>
            </w:r>
          </w:p>
        </w:tc>
      </w:tr>
    </w:tbl>
    <w:p w:rsidR="00B63744" w:rsidRPr="000055AC" w:rsidRDefault="00B63744" w:rsidP="00042F77">
      <w:pPr>
        <w:jc w:val="both"/>
      </w:pPr>
    </w:p>
    <w:sectPr w:rsidR="00B63744" w:rsidRPr="000055AC" w:rsidSect="008D101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9D"/>
    <w:rsid w:val="000055AC"/>
    <w:rsid w:val="00016074"/>
    <w:rsid w:val="00016BDF"/>
    <w:rsid w:val="00042F77"/>
    <w:rsid w:val="00071D48"/>
    <w:rsid w:val="0008220F"/>
    <w:rsid w:val="00093B8F"/>
    <w:rsid w:val="000B4F9D"/>
    <w:rsid w:val="000C7D05"/>
    <w:rsid w:val="00160472"/>
    <w:rsid w:val="001806AE"/>
    <w:rsid w:val="001C72FA"/>
    <w:rsid w:val="00201498"/>
    <w:rsid w:val="00223CD3"/>
    <w:rsid w:val="00270F14"/>
    <w:rsid w:val="002D065C"/>
    <w:rsid w:val="003678FF"/>
    <w:rsid w:val="003C2837"/>
    <w:rsid w:val="004312AD"/>
    <w:rsid w:val="0045618B"/>
    <w:rsid w:val="0046269B"/>
    <w:rsid w:val="00473867"/>
    <w:rsid w:val="004D197F"/>
    <w:rsid w:val="004F570D"/>
    <w:rsid w:val="005163F8"/>
    <w:rsid w:val="00542DC0"/>
    <w:rsid w:val="00574E65"/>
    <w:rsid w:val="00576044"/>
    <w:rsid w:val="005A3F46"/>
    <w:rsid w:val="005D431B"/>
    <w:rsid w:val="005F481B"/>
    <w:rsid w:val="006233F0"/>
    <w:rsid w:val="0062761C"/>
    <w:rsid w:val="006A79ED"/>
    <w:rsid w:val="006C216C"/>
    <w:rsid w:val="006E48E3"/>
    <w:rsid w:val="00713BAC"/>
    <w:rsid w:val="00743C1A"/>
    <w:rsid w:val="00745766"/>
    <w:rsid w:val="007C36D0"/>
    <w:rsid w:val="007F2C33"/>
    <w:rsid w:val="008A2E9C"/>
    <w:rsid w:val="008B3B07"/>
    <w:rsid w:val="008D1012"/>
    <w:rsid w:val="008E5EA2"/>
    <w:rsid w:val="008F2697"/>
    <w:rsid w:val="00957D1A"/>
    <w:rsid w:val="009A68AD"/>
    <w:rsid w:val="009D6492"/>
    <w:rsid w:val="009F582B"/>
    <w:rsid w:val="00A034AF"/>
    <w:rsid w:val="00A65A07"/>
    <w:rsid w:val="00B20395"/>
    <w:rsid w:val="00B63744"/>
    <w:rsid w:val="00B8787D"/>
    <w:rsid w:val="00BA7413"/>
    <w:rsid w:val="00BF6997"/>
    <w:rsid w:val="00C07657"/>
    <w:rsid w:val="00C23573"/>
    <w:rsid w:val="00C33FA0"/>
    <w:rsid w:val="00C547C4"/>
    <w:rsid w:val="00C75FF4"/>
    <w:rsid w:val="00C90086"/>
    <w:rsid w:val="00CA0F86"/>
    <w:rsid w:val="00CD3569"/>
    <w:rsid w:val="00D0590B"/>
    <w:rsid w:val="00D17898"/>
    <w:rsid w:val="00D42818"/>
    <w:rsid w:val="00D573CE"/>
    <w:rsid w:val="00D7621E"/>
    <w:rsid w:val="00D82231"/>
    <w:rsid w:val="00D83773"/>
    <w:rsid w:val="00D91D80"/>
    <w:rsid w:val="00DB095D"/>
    <w:rsid w:val="00DE6A06"/>
    <w:rsid w:val="00EE3912"/>
    <w:rsid w:val="00EF0380"/>
    <w:rsid w:val="00F14A7A"/>
    <w:rsid w:val="00F24625"/>
    <w:rsid w:val="00F7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.torg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yanova-EY@syktyvkar.komi.com" TargetMode="External"/><Relationship Id="rId5" Type="http://schemas.openxmlformats.org/officeDocument/2006/relationships/hyperlink" Target="mailto:Paraskivoy-AV@syktyvkar.kom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Янчук Ирина Николаевна</cp:lastModifiedBy>
  <cp:revision>90</cp:revision>
  <cp:lastPrinted>2022-10-12T16:26:00Z</cp:lastPrinted>
  <dcterms:created xsi:type="dcterms:W3CDTF">2021-03-01T18:03:00Z</dcterms:created>
  <dcterms:modified xsi:type="dcterms:W3CDTF">2022-10-18T15:01:00Z</dcterms:modified>
</cp:coreProperties>
</file>